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31" w:rsidRDefault="002A5235">
      <w:pPr>
        <w:outlineLvl w:val="0"/>
      </w:pPr>
      <w:bookmarkStart w:id="0" w:name="_GoBack"/>
      <w:bookmarkEnd w:id="0"/>
      <w:r>
        <w:rPr>
          <w:rFonts w:ascii="Arial" w:hAnsi="Arial" w:cs="Arial"/>
        </w:rPr>
        <w:t>RAIKUNSEUDUN VESIOSUUSKUNTA</w:t>
      </w:r>
    </w:p>
    <w:p w:rsidR="001F2331" w:rsidRDefault="001F2331">
      <w:pPr>
        <w:rPr>
          <w:rFonts w:ascii="Arial" w:hAnsi="Arial" w:cs="Arial"/>
        </w:rPr>
      </w:pPr>
    </w:p>
    <w:p w:rsidR="001F2331" w:rsidRDefault="002A5235">
      <w:pPr>
        <w:rPr>
          <w:rFonts w:ascii="Arial" w:hAnsi="Arial" w:cs="Arial"/>
        </w:rPr>
      </w:pPr>
      <w:r>
        <w:rPr>
          <w:rFonts w:ascii="Arial" w:hAnsi="Arial" w:cs="Arial"/>
        </w:rPr>
        <w:t>HALLITUS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2331" w:rsidRDefault="001F2331">
      <w:pPr>
        <w:rPr>
          <w:rFonts w:ascii="Arial" w:hAnsi="Arial" w:cs="Arial"/>
        </w:rPr>
      </w:pPr>
    </w:p>
    <w:p w:rsidR="001F2331" w:rsidRDefault="001F2331">
      <w:pPr>
        <w:rPr>
          <w:rFonts w:ascii="Arial" w:hAnsi="Arial" w:cs="Arial"/>
          <w:b/>
          <w:bCs/>
        </w:rPr>
      </w:pPr>
    </w:p>
    <w:p w:rsidR="001F2331" w:rsidRDefault="001F2331">
      <w:pPr>
        <w:rPr>
          <w:rFonts w:ascii="Arial" w:hAnsi="Arial" w:cs="Arial"/>
          <w:b/>
          <w:bCs/>
        </w:rPr>
      </w:pPr>
    </w:p>
    <w:p w:rsidR="001F2331" w:rsidRDefault="001F2331">
      <w:pPr>
        <w:rPr>
          <w:rFonts w:ascii="Arial" w:hAnsi="Arial" w:cs="Arial"/>
          <w:b/>
          <w:bCs/>
        </w:rPr>
      </w:pPr>
    </w:p>
    <w:p w:rsidR="001F2331" w:rsidRDefault="002A5235">
      <w:r>
        <w:rPr>
          <w:rFonts w:ascii="Arial" w:hAnsi="Arial" w:cs="Arial"/>
          <w:b/>
          <w:bCs/>
        </w:rPr>
        <w:t>VESIOSUUSKUNNAN HALLITUKSEN KOKOUS HEPONIEMEN MELKKAALLA 2.2.2020 KLO 18.30.</w:t>
      </w:r>
    </w:p>
    <w:p w:rsidR="001F2331" w:rsidRDefault="001F2331">
      <w:pPr>
        <w:rPr>
          <w:rFonts w:ascii="Arial" w:hAnsi="Arial" w:cs="Arial"/>
        </w:rPr>
      </w:pPr>
    </w:p>
    <w:p w:rsidR="001F2331" w:rsidRDefault="001F2331">
      <w:pPr>
        <w:rPr>
          <w:rFonts w:ascii="Arial" w:hAnsi="Arial" w:cs="Arial"/>
        </w:rPr>
      </w:pPr>
    </w:p>
    <w:p w:rsidR="001F2331" w:rsidRDefault="001F2331">
      <w:pPr>
        <w:rPr>
          <w:rFonts w:ascii="Arial" w:hAnsi="Arial" w:cs="Arial"/>
        </w:rPr>
      </w:pPr>
    </w:p>
    <w:p w:rsidR="001F2331" w:rsidRDefault="001F2331">
      <w:pPr>
        <w:ind w:left="1304" w:hanging="1304"/>
        <w:rPr>
          <w:rFonts w:ascii="Arial" w:hAnsi="Arial" w:cs="Arial"/>
          <w:b/>
          <w:bCs/>
        </w:rPr>
      </w:pPr>
    </w:p>
    <w:p w:rsidR="001F2331" w:rsidRDefault="002A5235">
      <w:pPr>
        <w:ind w:left="1304" w:hanging="1304"/>
      </w:pPr>
      <w:r>
        <w:rPr>
          <w:rFonts w:ascii="Arial" w:hAnsi="Arial" w:cs="Arial"/>
          <w:b/>
          <w:bCs/>
        </w:rPr>
        <w:t>1§</w:t>
      </w:r>
      <w:r>
        <w:rPr>
          <w:rFonts w:ascii="Arial" w:hAnsi="Arial" w:cs="Arial"/>
          <w:b/>
          <w:bCs/>
        </w:rPr>
        <w:tab/>
        <w:t>Kokouksen avaus</w:t>
      </w:r>
    </w:p>
    <w:p w:rsidR="001F2331" w:rsidRDefault="001F2331">
      <w:pPr>
        <w:ind w:left="1304" w:hanging="1304"/>
        <w:rPr>
          <w:rFonts w:ascii="Arial" w:hAnsi="Arial" w:cs="Arial"/>
          <w:b/>
          <w:bCs/>
        </w:rPr>
      </w:pPr>
    </w:p>
    <w:p w:rsidR="001F2331" w:rsidRDefault="002A5235">
      <w:pPr>
        <w:ind w:left="1304"/>
      </w:pPr>
      <w:r>
        <w:rPr>
          <w:rFonts w:ascii="Arial" w:hAnsi="Arial" w:cs="Arial"/>
          <w:bCs/>
        </w:rPr>
        <w:t xml:space="preserve">Puheenjohtaja Antti Syrjä avasi kokouksen klo 18.37. </w:t>
      </w:r>
    </w:p>
    <w:p w:rsidR="001F2331" w:rsidRDefault="001F2331">
      <w:pPr>
        <w:rPr>
          <w:rFonts w:ascii="Arial" w:hAnsi="Arial" w:cs="Arial"/>
          <w:b/>
          <w:bCs/>
        </w:rPr>
      </w:pPr>
    </w:p>
    <w:p w:rsidR="001F2331" w:rsidRDefault="001F2331">
      <w:pPr>
        <w:rPr>
          <w:rFonts w:ascii="Arial" w:hAnsi="Arial" w:cs="Arial"/>
          <w:b/>
          <w:bCs/>
        </w:rPr>
      </w:pPr>
    </w:p>
    <w:p w:rsidR="001F2331" w:rsidRDefault="002A5235">
      <w:r>
        <w:rPr>
          <w:rFonts w:ascii="Arial" w:hAnsi="Arial" w:cs="Arial"/>
          <w:b/>
          <w:bCs/>
        </w:rPr>
        <w:t>2§</w:t>
      </w:r>
      <w:r>
        <w:rPr>
          <w:rFonts w:ascii="Arial" w:hAnsi="Arial" w:cs="Arial"/>
          <w:b/>
          <w:bCs/>
        </w:rPr>
        <w:tab/>
        <w:t xml:space="preserve">Kokouksen laillisuus ja päätösvaltaisuus </w:t>
      </w:r>
    </w:p>
    <w:p w:rsidR="001F2331" w:rsidRDefault="001F2331">
      <w:pPr>
        <w:rPr>
          <w:rFonts w:ascii="Arial" w:hAnsi="Arial" w:cs="Arial"/>
          <w:b/>
          <w:bCs/>
        </w:rPr>
      </w:pPr>
    </w:p>
    <w:p w:rsidR="001F2331" w:rsidRDefault="001F2331">
      <w:pPr>
        <w:rPr>
          <w:rFonts w:ascii="Arial" w:hAnsi="Arial" w:cs="Arial"/>
          <w:b/>
          <w:bCs/>
        </w:rPr>
      </w:pPr>
    </w:p>
    <w:p w:rsidR="001F2331" w:rsidRDefault="002A5235">
      <w:pPr>
        <w:ind w:left="1304"/>
      </w:pPr>
      <w:r>
        <w:rPr>
          <w:rFonts w:ascii="Arial" w:hAnsi="Arial" w:cs="Arial"/>
        </w:rPr>
        <w:t xml:space="preserve">Paikalla olivat  Martti Heinonen varajäsenenä, Jani Järvinen, Juhana Melkas, Kalevi Nokkonen, Antti Syrjä ja Petri Uotila. </w:t>
      </w:r>
      <w:r>
        <w:rPr>
          <w:rFonts w:ascii="Arial" w:hAnsi="Arial" w:cs="Arial"/>
          <w:bCs/>
        </w:rPr>
        <w:t>Todettiin kokous laillisesti kokoon kutsutuksi ja päätösvaltaiseksi.</w:t>
      </w:r>
    </w:p>
    <w:p w:rsidR="001F2331" w:rsidRDefault="001F2331">
      <w:pPr>
        <w:rPr>
          <w:rFonts w:ascii="Arial" w:hAnsi="Arial" w:cs="Arial"/>
          <w:b/>
          <w:bCs/>
        </w:rPr>
      </w:pPr>
    </w:p>
    <w:p w:rsidR="001F2331" w:rsidRDefault="001F2331">
      <w:pPr>
        <w:rPr>
          <w:rFonts w:ascii="Arial" w:hAnsi="Arial" w:cs="Arial"/>
          <w:b/>
          <w:bCs/>
        </w:rPr>
      </w:pPr>
    </w:p>
    <w:p w:rsidR="001F2331" w:rsidRDefault="002A5235">
      <w:r>
        <w:rPr>
          <w:rFonts w:ascii="Arial" w:hAnsi="Arial" w:cs="Arial"/>
          <w:b/>
          <w:bCs/>
        </w:rPr>
        <w:t>3§</w:t>
      </w:r>
      <w:r>
        <w:rPr>
          <w:rFonts w:ascii="Arial" w:hAnsi="Arial" w:cs="Arial"/>
          <w:b/>
          <w:bCs/>
        </w:rPr>
        <w:tab/>
        <w:t>Edellisen kokouksen pöytäkirja</w:t>
      </w:r>
    </w:p>
    <w:p w:rsidR="001F2331" w:rsidRDefault="001F2331">
      <w:pPr>
        <w:ind w:left="1304"/>
        <w:rPr>
          <w:rFonts w:ascii="Arial" w:hAnsi="Arial" w:cs="Arial"/>
          <w:b/>
          <w:bCs/>
        </w:rPr>
      </w:pPr>
    </w:p>
    <w:p w:rsidR="001F2331" w:rsidRDefault="002A5235">
      <w:pPr>
        <w:ind w:left="1304"/>
      </w:pPr>
      <w:r>
        <w:rPr>
          <w:rFonts w:ascii="Arial" w:hAnsi="Arial" w:cs="Arial"/>
        </w:rPr>
        <w:t>Luettiin edellisen kokoukse</w:t>
      </w:r>
      <w:r>
        <w:rPr>
          <w:rFonts w:ascii="Arial" w:hAnsi="Arial" w:cs="Arial"/>
        </w:rPr>
        <w:t>n pöytäkirja. Hyväksyttiin allekirjoituksin täydennyksen jälkeen.</w:t>
      </w:r>
    </w:p>
    <w:p w:rsidR="001F2331" w:rsidRDefault="001F2331">
      <w:pPr>
        <w:rPr>
          <w:rFonts w:ascii="Arial" w:hAnsi="Arial" w:cs="Arial"/>
          <w:b/>
          <w:bCs/>
        </w:rPr>
      </w:pPr>
    </w:p>
    <w:p w:rsidR="001F2331" w:rsidRDefault="001F2331">
      <w:pPr>
        <w:tabs>
          <w:tab w:val="left" w:pos="1304"/>
          <w:tab w:val="left" w:pos="2608"/>
          <w:tab w:val="left" w:pos="6444"/>
        </w:tabs>
        <w:rPr>
          <w:rFonts w:ascii="Arial" w:hAnsi="Arial" w:cs="Arial"/>
          <w:b/>
          <w:bCs/>
        </w:rPr>
      </w:pPr>
    </w:p>
    <w:p w:rsidR="001F2331" w:rsidRDefault="002A5235">
      <w:pPr>
        <w:tabs>
          <w:tab w:val="left" w:pos="1304"/>
          <w:tab w:val="left" w:pos="2608"/>
          <w:tab w:val="left" w:pos="6444"/>
        </w:tabs>
      </w:pPr>
      <w:r>
        <w:rPr>
          <w:rFonts w:ascii="Arial" w:hAnsi="Arial" w:cs="Arial"/>
          <w:b/>
          <w:bCs/>
        </w:rPr>
        <w:t>4§</w:t>
      </w:r>
      <w:r>
        <w:rPr>
          <w:rFonts w:ascii="Arial" w:hAnsi="Arial" w:cs="Arial"/>
          <w:b/>
          <w:bCs/>
        </w:rPr>
        <w:tab/>
        <w:t>Talousasiat</w:t>
      </w:r>
    </w:p>
    <w:p w:rsidR="001F2331" w:rsidRDefault="001F2331">
      <w:pPr>
        <w:tabs>
          <w:tab w:val="left" w:pos="1304"/>
          <w:tab w:val="left" w:pos="2608"/>
          <w:tab w:val="left" w:pos="6444"/>
        </w:tabs>
        <w:rPr>
          <w:rFonts w:ascii="Arial" w:hAnsi="Arial" w:cs="Arial"/>
          <w:b/>
          <w:bCs/>
        </w:rPr>
      </w:pPr>
    </w:p>
    <w:p w:rsidR="001F2331" w:rsidRDefault="001F2331">
      <w:pPr>
        <w:tabs>
          <w:tab w:val="left" w:pos="1304"/>
          <w:tab w:val="left" w:pos="2608"/>
          <w:tab w:val="left" w:pos="6444"/>
        </w:tabs>
        <w:rPr>
          <w:rFonts w:ascii="Arial" w:hAnsi="Arial" w:cs="Arial"/>
          <w:b/>
          <w:bCs/>
        </w:rPr>
      </w:pPr>
    </w:p>
    <w:p w:rsidR="001F2331" w:rsidRDefault="002A5235">
      <w:pPr>
        <w:tabs>
          <w:tab w:val="left" w:pos="1304"/>
          <w:tab w:val="left" w:pos="2608"/>
          <w:tab w:val="left" w:pos="6444"/>
        </w:tabs>
        <w:ind w:left="1304"/>
      </w:pPr>
      <w:r>
        <w:rPr>
          <w:rFonts w:ascii="Arial" w:hAnsi="Arial" w:cs="Arial"/>
        </w:rPr>
        <w:t xml:space="preserve">Saatiin kuulla osuuskunnan tilin saldon olevan 24 921,88 euroa. </w:t>
      </w:r>
    </w:p>
    <w:p w:rsidR="001F2331" w:rsidRDefault="001F2331">
      <w:pPr>
        <w:tabs>
          <w:tab w:val="left" w:pos="1304"/>
          <w:tab w:val="left" w:pos="2608"/>
          <w:tab w:val="left" w:pos="6444"/>
        </w:tabs>
        <w:ind w:left="1304"/>
        <w:rPr>
          <w:rFonts w:ascii="Arial" w:hAnsi="Arial" w:cs="Arial"/>
        </w:rPr>
      </w:pPr>
    </w:p>
    <w:p w:rsidR="001F2331" w:rsidRDefault="002A5235">
      <w:pPr>
        <w:tabs>
          <w:tab w:val="left" w:pos="1304"/>
          <w:tab w:val="left" w:pos="2608"/>
          <w:tab w:val="left" w:pos="6444"/>
        </w:tabs>
        <w:ind w:left="1304"/>
      </w:pPr>
      <w:r>
        <w:rPr>
          <w:rFonts w:ascii="Arial" w:hAnsi="Arial" w:cs="Arial"/>
        </w:rPr>
        <w:t xml:space="preserve">PRH kysyi  tammikuun alussa osuuskunnan tilinpäätöstietoja. Niitä ei oltu lähetetty kahteen vuoteen. </w:t>
      </w:r>
      <w:r>
        <w:rPr>
          <w:rFonts w:ascii="Arial" w:hAnsi="Arial" w:cs="Arial"/>
        </w:rPr>
        <w:t>Selvisi, että kyse oli tilitoimiston virheestä. Tilitoimisto on sittemmin lähettänyt tiedot PRH:n, ja sieltä on tullut ilmoitus tietojen saapumisesta. On vielä epäselvää, ovatko tiedot kirjautuneet oikein.</w:t>
      </w:r>
    </w:p>
    <w:p w:rsidR="001F2331" w:rsidRDefault="001F2331">
      <w:pPr>
        <w:tabs>
          <w:tab w:val="left" w:pos="1304"/>
          <w:tab w:val="left" w:pos="2608"/>
          <w:tab w:val="left" w:pos="6444"/>
        </w:tabs>
        <w:ind w:left="1304"/>
        <w:rPr>
          <w:rFonts w:ascii="Arial" w:hAnsi="Arial" w:cs="Arial"/>
        </w:rPr>
      </w:pPr>
    </w:p>
    <w:p w:rsidR="001F2331" w:rsidRDefault="002A5235">
      <w:pPr>
        <w:tabs>
          <w:tab w:val="left" w:pos="1304"/>
          <w:tab w:val="left" w:pos="2608"/>
          <w:tab w:val="left" w:pos="6444"/>
        </w:tabs>
        <w:ind w:left="1304"/>
      </w:pPr>
      <w:r>
        <w:rPr>
          <w:rFonts w:ascii="Arial" w:hAnsi="Arial" w:cs="Arial"/>
        </w:rPr>
        <w:t>Mittarilukemien kerääminen on ollut totutun vaike</w:t>
      </w:r>
      <w:r>
        <w:rPr>
          <w:rFonts w:ascii="Arial" w:hAnsi="Arial" w:cs="Arial"/>
        </w:rPr>
        <w:t>aa. Kaikki kiinteistöt eivät ilmoita lukemia pyydettyyn aikaan mennessä, ja lukemia joudutaan erikseen tiedustelemaan kymmeniltä kiinteistöiltä. Asiasta on ylimääräistä työtä hallitukselle, ja se viivästyttää laskutusta. Lukemien selvittelyä vaikeuttaa, et</w:t>
      </w:r>
      <w:r>
        <w:rPr>
          <w:rFonts w:ascii="Arial" w:hAnsi="Arial" w:cs="Arial"/>
        </w:rPr>
        <w:t>tei osuuskunnalla ole tiedossaan kaikille kiinteistöille voimassa olevia yhteystietoja. Hallitus päättää lähettää kevään kokouskutsun mukana kaikille kiinteistöille yhteystietolomakkeen palautuskuorineen yhteystietojen ajantasalle saamiseksi.</w:t>
      </w:r>
    </w:p>
    <w:p w:rsidR="001F2331" w:rsidRDefault="002A5235">
      <w:pPr>
        <w:tabs>
          <w:tab w:val="left" w:pos="1304"/>
          <w:tab w:val="left" w:pos="2608"/>
          <w:tab w:val="left" w:pos="6444"/>
        </w:tabs>
        <w:ind w:left="1304"/>
      </w:pPr>
      <w:r>
        <w:rPr>
          <w:rFonts w:ascii="Arial" w:hAnsi="Arial" w:cs="Arial"/>
        </w:rPr>
        <w:lastRenderedPageBreak/>
        <w:t>Ajoittain kii</w:t>
      </w:r>
      <w:r>
        <w:rPr>
          <w:rFonts w:ascii="Arial" w:hAnsi="Arial" w:cs="Arial"/>
        </w:rPr>
        <w:t>nteistöjen toiminta aiheuttaa ylimääräistä työtä ja kustannuksia osuuskunnalle. Kyse voi olla kiinteistöpumppaamon väärinkäytöstä tai vesimittarin jäätymisestä. Tällaisissa tapauksissa osuuskunta voi periä aiheutuneet kustannukset kiinteistöltä. Hallitus p</w:t>
      </w:r>
      <w:r>
        <w:rPr>
          <w:rFonts w:ascii="Arial" w:hAnsi="Arial" w:cs="Arial"/>
        </w:rPr>
        <w:t>äättää käyttää tällaisen työn hintoina:</w:t>
      </w:r>
    </w:p>
    <w:p w:rsidR="001F2331" w:rsidRDefault="001F2331">
      <w:pPr>
        <w:tabs>
          <w:tab w:val="left" w:pos="1304"/>
          <w:tab w:val="left" w:pos="2608"/>
          <w:tab w:val="left" w:pos="6444"/>
        </w:tabs>
        <w:ind w:left="1304"/>
        <w:rPr>
          <w:rFonts w:ascii="Arial" w:hAnsi="Arial" w:cs="Arial"/>
        </w:rPr>
      </w:pPr>
    </w:p>
    <w:p w:rsidR="001F2331" w:rsidRDefault="002A5235">
      <w:pPr>
        <w:tabs>
          <w:tab w:val="left" w:pos="1304"/>
          <w:tab w:val="left" w:pos="2608"/>
          <w:tab w:val="left" w:pos="6444"/>
        </w:tabs>
        <w:ind w:left="1304"/>
      </w:pPr>
      <w:r>
        <w:rPr>
          <w:rFonts w:ascii="Arial" w:hAnsi="Arial" w:cs="Arial"/>
        </w:rPr>
        <w:t>- hallituksen jäsenen työ 65 €/h sisältäen  arvonlisäveron 24%</w:t>
      </w:r>
    </w:p>
    <w:p w:rsidR="001F2331" w:rsidRDefault="002A5235">
      <w:pPr>
        <w:tabs>
          <w:tab w:val="left" w:pos="1304"/>
          <w:tab w:val="left" w:pos="2608"/>
          <w:tab w:val="left" w:pos="6444"/>
        </w:tabs>
        <w:ind w:left="1304"/>
      </w:pPr>
      <w:r>
        <w:rPr>
          <w:rFonts w:ascii="Arial" w:hAnsi="Arial" w:cs="Arial"/>
        </w:rPr>
        <w:t>- tarvikkeet ostohinta + 15%</w:t>
      </w:r>
    </w:p>
    <w:p w:rsidR="001F2331" w:rsidRDefault="002A5235">
      <w:pPr>
        <w:tabs>
          <w:tab w:val="left" w:pos="1304"/>
          <w:tab w:val="left" w:pos="2608"/>
          <w:tab w:val="left" w:pos="6444"/>
        </w:tabs>
        <w:ind w:left="1304"/>
      </w:pPr>
      <w:r>
        <w:rPr>
          <w:rFonts w:ascii="Arial" w:hAnsi="Arial" w:cs="Arial"/>
        </w:rPr>
        <w:t>- ulkopuoliset palvelut ostohinta + 15%</w:t>
      </w:r>
    </w:p>
    <w:p w:rsidR="001F2331" w:rsidRDefault="002A5235">
      <w:pPr>
        <w:tabs>
          <w:tab w:val="left" w:pos="1304"/>
          <w:tab w:val="left" w:pos="2608"/>
          <w:tab w:val="left" w:pos="6444"/>
        </w:tabs>
        <w:ind w:left="1304"/>
      </w:pPr>
      <w:r>
        <w:rPr>
          <w:rFonts w:ascii="Arial" w:hAnsi="Arial" w:cs="Arial"/>
        </w:rPr>
        <w:t>- ajokilometrit 0,75 €/km + arvonlisävero 24%</w:t>
      </w:r>
    </w:p>
    <w:p w:rsidR="001F2331" w:rsidRDefault="001F2331">
      <w:pPr>
        <w:tabs>
          <w:tab w:val="left" w:pos="1304"/>
          <w:tab w:val="left" w:pos="2608"/>
          <w:tab w:val="left" w:pos="6444"/>
        </w:tabs>
        <w:ind w:left="1304"/>
        <w:rPr>
          <w:rFonts w:ascii="Arial" w:hAnsi="Arial" w:cs="Arial"/>
        </w:rPr>
      </w:pPr>
    </w:p>
    <w:p w:rsidR="001F2331" w:rsidRDefault="002A5235">
      <w:pPr>
        <w:tabs>
          <w:tab w:val="left" w:pos="1304"/>
          <w:tab w:val="left" w:pos="2608"/>
          <w:tab w:val="left" w:pos="6444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Puheenjohtaja esitti hallitukselle l</w:t>
      </w:r>
      <w:r>
        <w:rPr>
          <w:rFonts w:ascii="Arial" w:hAnsi="Arial" w:cs="Arial"/>
        </w:rPr>
        <w:t>askun osuuskunnan asioiden hoitoon käyttämästä ajasta. Sitä oli kertynyt joulukuun sähkökatkon aikaan ja Vehoniemen linjapumppaamon häiriöiden hoitamiseen. Hallitus hyväksyi laskun maksettavaksi.</w:t>
      </w:r>
    </w:p>
    <w:p w:rsidR="001F2331" w:rsidRDefault="001F2331">
      <w:pPr>
        <w:tabs>
          <w:tab w:val="left" w:pos="1304"/>
          <w:tab w:val="left" w:pos="2608"/>
          <w:tab w:val="left" w:pos="6444"/>
        </w:tabs>
        <w:ind w:left="1304"/>
        <w:rPr>
          <w:rFonts w:ascii="Arial" w:hAnsi="Arial" w:cs="Arial"/>
        </w:rPr>
      </w:pPr>
    </w:p>
    <w:p w:rsidR="001F2331" w:rsidRDefault="001F2331">
      <w:pPr>
        <w:tabs>
          <w:tab w:val="left" w:pos="1304"/>
          <w:tab w:val="left" w:pos="2608"/>
          <w:tab w:val="left" w:pos="6444"/>
        </w:tabs>
        <w:ind w:left="1304"/>
        <w:rPr>
          <w:rFonts w:ascii="Arial" w:hAnsi="Arial" w:cs="Arial"/>
        </w:rPr>
      </w:pPr>
    </w:p>
    <w:p w:rsidR="001F2331" w:rsidRDefault="002A5235">
      <w:pPr>
        <w:tabs>
          <w:tab w:val="left" w:pos="1304"/>
          <w:tab w:val="left" w:pos="2608"/>
          <w:tab w:val="left" w:pos="6444"/>
        </w:tabs>
      </w:pPr>
      <w:r>
        <w:rPr>
          <w:rFonts w:ascii="Arial" w:hAnsi="Arial" w:cs="Arial"/>
          <w:b/>
          <w:bCs/>
        </w:rPr>
        <w:t>5§</w:t>
      </w:r>
      <w:r>
        <w:rPr>
          <w:rFonts w:ascii="Arial" w:hAnsi="Arial" w:cs="Arial"/>
          <w:b/>
          <w:bCs/>
        </w:rPr>
        <w:tab/>
        <w:t>Terveystarkastajan käynti</w:t>
      </w:r>
      <w:r>
        <w:rPr>
          <w:rFonts w:ascii="Arial" w:hAnsi="Arial" w:cs="Arial"/>
          <w:b/>
          <w:bCs/>
        </w:rPr>
        <w:tab/>
        <w:t xml:space="preserve"> </w:t>
      </w:r>
    </w:p>
    <w:p w:rsidR="001F2331" w:rsidRDefault="001F2331">
      <w:pPr>
        <w:rPr>
          <w:rFonts w:ascii="Arial" w:hAnsi="Arial" w:cs="Arial"/>
          <w:b/>
          <w:bCs/>
        </w:rPr>
      </w:pPr>
    </w:p>
    <w:p w:rsidR="001F2331" w:rsidRDefault="002A5235">
      <w:pPr>
        <w:ind w:left="130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Terveystarkastaja Mira Luo</w:t>
      </w:r>
      <w:r>
        <w:rPr>
          <w:rFonts w:ascii="Arial" w:hAnsi="Arial" w:cs="Arial"/>
        </w:rPr>
        <w:t>delahti teki tarkastuksen osuuskunnan toimintaan.</w:t>
      </w:r>
    </w:p>
    <w:p w:rsidR="001F2331" w:rsidRDefault="002A5235">
      <w:pPr>
        <w:ind w:left="130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Osuuskunta sai kiitosta monesta asiasta, esimerkiksi varautumissuunnitelmasta sekä huuhtelu- ja desinfiointimahdollisuuksista. Kehitetttävää löytyi huollon kirjanpidossa. Osuuskunnan tulisi ylläpitää päiväk</w:t>
      </w:r>
      <w:r>
        <w:rPr>
          <w:rFonts w:ascii="Arial" w:hAnsi="Arial" w:cs="Arial"/>
        </w:rPr>
        <w:t>irjaa verkoston ja erityisesti pumppaamoiden huolloista. Rahastonhoitaja lupasi tehdä taulukkopohjan huoltopäiväkirjaa varten.</w:t>
      </w:r>
    </w:p>
    <w:p w:rsidR="001F2331" w:rsidRDefault="002A5235">
      <w:pPr>
        <w:ind w:left="130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Samoin osuuskunnan tulee panostaa kiinteistöjen yhteystietojen selvittämiseen. </w:t>
      </w:r>
    </w:p>
    <w:p w:rsidR="001F2331" w:rsidRDefault="002A5235">
      <w:pPr>
        <w:ind w:left="130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Luodelahti esitteli osuuskunnalle vesilaitosten r</w:t>
      </w:r>
      <w:r>
        <w:rPr>
          <w:rFonts w:ascii="Arial" w:hAnsi="Arial" w:cs="Arial"/>
        </w:rPr>
        <w:t>iskinhallintaan tarkoitetun varautumislomakkeen, joka osuuskunnan tulee täyttää. Sitä ei kuitenkaan tarvitse palauttaa mihinkään.</w:t>
      </w:r>
    </w:p>
    <w:p w:rsidR="001F2331" w:rsidRDefault="001F2331">
      <w:pPr>
        <w:ind w:left="1304"/>
      </w:pPr>
    </w:p>
    <w:p w:rsidR="001F2331" w:rsidRDefault="001F2331">
      <w:pPr>
        <w:ind w:left="1304"/>
      </w:pPr>
    </w:p>
    <w:p w:rsidR="001F2331" w:rsidRDefault="002A5235">
      <w:pPr>
        <w:tabs>
          <w:tab w:val="left" w:pos="1304"/>
          <w:tab w:val="left" w:pos="2608"/>
          <w:tab w:val="left" w:pos="6444"/>
        </w:tabs>
      </w:pPr>
      <w:r>
        <w:rPr>
          <w:rFonts w:ascii="Arial" w:hAnsi="Arial" w:cs="Arial"/>
          <w:b/>
          <w:bCs/>
        </w:rPr>
        <w:t>6§</w:t>
      </w:r>
      <w:r>
        <w:rPr>
          <w:rFonts w:ascii="Arial" w:hAnsi="Arial" w:cs="Arial"/>
          <w:b/>
          <w:bCs/>
        </w:rPr>
        <w:tab/>
        <w:t>Kiinteistö- ja linjapumppaamoiden huollot ja vikaantumiset</w:t>
      </w:r>
      <w:r>
        <w:rPr>
          <w:rFonts w:ascii="Arial" w:hAnsi="Arial" w:cs="Arial"/>
          <w:b/>
          <w:bCs/>
        </w:rPr>
        <w:tab/>
        <w:t xml:space="preserve"> </w:t>
      </w:r>
    </w:p>
    <w:p w:rsidR="001F2331" w:rsidRDefault="001F2331">
      <w:pPr>
        <w:rPr>
          <w:rFonts w:ascii="Arial" w:hAnsi="Arial" w:cs="Arial"/>
          <w:b/>
          <w:bCs/>
        </w:rPr>
      </w:pPr>
    </w:p>
    <w:p w:rsidR="001F2331" w:rsidRDefault="002A5235">
      <w:pPr>
        <w:ind w:left="1304"/>
      </w:pPr>
      <w:r>
        <w:rPr>
          <w:rFonts w:ascii="Arial" w:hAnsi="Arial" w:cs="Arial"/>
        </w:rPr>
        <w:t xml:space="preserve">HRV Palvelut Oy aloitti kiinteistöpumpaamoiden huollot 13.1 ja huolsi kaikkiaan 20 pumppaamoa. </w:t>
      </w:r>
    </w:p>
    <w:p w:rsidR="001F2331" w:rsidRDefault="002A5235">
      <w:pPr>
        <w:ind w:left="1304"/>
      </w:pPr>
      <w:r>
        <w:rPr>
          <w:rFonts w:ascii="Arial" w:hAnsi="Arial" w:cs="Arial"/>
        </w:rPr>
        <w:t xml:space="preserve">Linjapumppaamot huollettiin syksyllä ja toimivat muuten hyvin, mutta Vehoniemen pumppaamoon kertyy häiröitä aiheuttava sakkaa kuoreksi. Puheenjohtaa on kysynyt </w:t>
      </w:r>
      <w:r>
        <w:rPr>
          <w:rFonts w:ascii="Arial" w:hAnsi="Arial" w:cs="Arial"/>
        </w:rPr>
        <w:t>Grundfosilta sekoittajaa ongelman ratkaisemiseksi. Samoin on useaan kertaan kysytty GSM-hälytyksiä niihin linjapumppaamoihin, joissa sitä ei vielä ole. Näihin tiedusteluihin ei ole saatu vastausta.</w:t>
      </w:r>
    </w:p>
    <w:p w:rsidR="001F2331" w:rsidRDefault="002A5235">
      <w:pPr>
        <w:ind w:left="1304"/>
      </w:pPr>
      <w:r>
        <w:rPr>
          <w:rFonts w:ascii="Arial" w:hAnsi="Arial" w:cs="Arial"/>
        </w:rPr>
        <w:t>Joulukuun sähkökatko teetti töitä ja aiheutti kustannuksia</w:t>
      </w:r>
      <w:r>
        <w:rPr>
          <w:rFonts w:ascii="Arial" w:hAnsi="Arial" w:cs="Arial"/>
        </w:rPr>
        <w:t xml:space="preserve"> vesiosuuskunnalle, mutta tilanteesta selvittiin hyvällä yhteistyöllä.</w:t>
      </w:r>
    </w:p>
    <w:p w:rsidR="001F2331" w:rsidRDefault="001F2331">
      <w:pPr>
        <w:ind w:left="1304"/>
        <w:rPr>
          <w:rFonts w:ascii="Arial" w:hAnsi="Arial" w:cs="Arial"/>
          <w:bCs/>
        </w:rPr>
      </w:pPr>
    </w:p>
    <w:p w:rsidR="001F2331" w:rsidRDefault="001F2331">
      <w:pPr>
        <w:ind w:left="1304"/>
        <w:rPr>
          <w:rFonts w:ascii="Arial" w:hAnsi="Arial" w:cs="Arial"/>
          <w:bCs/>
        </w:rPr>
      </w:pPr>
    </w:p>
    <w:p w:rsidR="001F2331" w:rsidRDefault="002A5235">
      <w:r>
        <w:rPr>
          <w:rFonts w:ascii="Arial" w:hAnsi="Arial" w:cs="Arial"/>
          <w:b/>
        </w:rPr>
        <w:t>7§</w:t>
      </w:r>
      <w:r>
        <w:rPr>
          <w:rFonts w:ascii="Arial" w:hAnsi="Arial" w:cs="Arial"/>
          <w:b/>
        </w:rPr>
        <w:tab/>
        <w:t>Uusien liittymien tilanne</w:t>
      </w:r>
    </w:p>
    <w:p w:rsidR="001F2331" w:rsidRDefault="001F2331">
      <w:pPr>
        <w:ind w:left="1304"/>
        <w:rPr>
          <w:rFonts w:ascii="Arial" w:hAnsi="Arial" w:cs="Arial"/>
        </w:rPr>
      </w:pPr>
    </w:p>
    <w:p w:rsidR="001F2331" w:rsidRDefault="002A5235">
      <w:pPr>
        <w:ind w:left="1304"/>
      </w:pPr>
      <w:r>
        <w:rPr>
          <w:rFonts w:ascii="Arial" w:hAnsi="Arial" w:cs="Arial"/>
        </w:rPr>
        <w:t>Rekolan uudisrakennuksen lupien hakua varten on kirjoitettu lausunto. Osuuskunta odottaa tietoja hankkeen edistymisestä. Sopimusta ei ole vielä tehty.</w:t>
      </w:r>
    </w:p>
    <w:p w:rsidR="001F2331" w:rsidRDefault="002A5235">
      <w:pPr>
        <w:ind w:left="1304"/>
      </w:pPr>
      <w:r>
        <w:rPr>
          <w:rFonts w:ascii="Arial" w:hAnsi="Arial" w:cs="Arial"/>
        </w:rPr>
        <w:lastRenderedPageBreak/>
        <w:t xml:space="preserve">Siurolan tilan kanssa on tehty sopimus syksyllä, mutta liittymän asennus siirretty kevääseen. </w:t>
      </w:r>
    </w:p>
    <w:p w:rsidR="001F2331" w:rsidRDefault="002A5235">
      <w:pPr>
        <w:ind w:left="1304"/>
      </w:pPr>
      <w:r>
        <w:rPr>
          <w:rFonts w:ascii="Arial" w:hAnsi="Arial" w:cs="Arial"/>
        </w:rPr>
        <w:t>Peltolan tilan  uuden liittymä suunnittelu on ollut pysähdyksissä. Hallitus odottaa yhteyden ottoa jatkaakseen hanketta.</w:t>
      </w:r>
    </w:p>
    <w:p w:rsidR="001F2331" w:rsidRDefault="001F2331">
      <w:pPr>
        <w:ind w:left="1304"/>
        <w:rPr>
          <w:rFonts w:ascii="Arial" w:hAnsi="Arial" w:cs="Arial"/>
          <w:b/>
        </w:rPr>
      </w:pPr>
    </w:p>
    <w:p w:rsidR="001F2331" w:rsidRDefault="001F2331">
      <w:pPr>
        <w:ind w:left="1304"/>
        <w:rPr>
          <w:rFonts w:ascii="Arial" w:hAnsi="Arial" w:cs="Arial"/>
          <w:b/>
        </w:rPr>
      </w:pPr>
    </w:p>
    <w:p w:rsidR="001F2331" w:rsidRDefault="002A5235">
      <w:pPr>
        <w:ind w:left="1308" w:hanging="1308"/>
      </w:pPr>
      <w:r>
        <w:rPr>
          <w:rFonts w:ascii="Arial" w:hAnsi="Arial" w:cs="Arial"/>
          <w:b/>
        </w:rPr>
        <w:t xml:space="preserve">8§ </w:t>
      </w:r>
      <w:r>
        <w:rPr>
          <w:rFonts w:ascii="Arial" w:hAnsi="Arial" w:cs="Arial"/>
          <w:b/>
        </w:rPr>
        <w:tab/>
        <w:t>Ryhmätekstiviestipalvelu</w:t>
      </w:r>
    </w:p>
    <w:p w:rsidR="001F2331" w:rsidRDefault="001F2331">
      <w:pPr>
        <w:ind w:left="1308" w:hanging="1308"/>
        <w:rPr>
          <w:rFonts w:ascii="Arial" w:hAnsi="Arial" w:cs="Arial"/>
          <w:b/>
        </w:rPr>
      </w:pPr>
    </w:p>
    <w:p w:rsidR="001F2331" w:rsidRDefault="002A5235">
      <w:pPr>
        <w:ind w:left="1304"/>
      </w:pPr>
      <w:r>
        <w:rPr>
          <w:rFonts w:ascii="Arial" w:hAnsi="Arial" w:cs="Arial"/>
        </w:rPr>
        <w:t>Sähkökat</w:t>
      </w:r>
      <w:r>
        <w:rPr>
          <w:rFonts w:ascii="Arial" w:hAnsi="Arial" w:cs="Arial"/>
        </w:rPr>
        <w:t>kojen ja mittarilukemakyselyjen aikaan ilmeni, ettei osuuskunnan puhelimella voi lähettää kuin 20 tekstiviestiä kerrallaan. Rajoitus hankaloittaa tiedotusta, kun osuuskunnalla on yli 100 liittymää. Päätetään selvittää mahdolliset mobiilisovellukset tai pal</w:t>
      </w:r>
      <w:r>
        <w:rPr>
          <w:rFonts w:ascii="Arial" w:hAnsi="Arial" w:cs="Arial"/>
        </w:rPr>
        <w:t>velut joilla ongelma saataisiin ratkaistua. Todetaan, että pyritään välttämään kuukausimaksullisia palveluita ja sovelluksia. Tehtävän ottaa rahastonhoitaja.</w:t>
      </w:r>
    </w:p>
    <w:p w:rsidR="001F2331" w:rsidRDefault="001F2331">
      <w:pPr>
        <w:ind w:left="1304"/>
      </w:pPr>
    </w:p>
    <w:p w:rsidR="001F2331" w:rsidRDefault="001F2331">
      <w:pPr>
        <w:ind w:left="1304"/>
        <w:rPr>
          <w:rFonts w:ascii="Arial" w:hAnsi="Arial" w:cs="Arial"/>
          <w:b/>
        </w:rPr>
      </w:pPr>
    </w:p>
    <w:p w:rsidR="001F2331" w:rsidRDefault="002A5235">
      <w:r>
        <w:rPr>
          <w:rFonts w:ascii="Arial" w:hAnsi="Arial" w:cs="Arial"/>
          <w:b/>
        </w:rPr>
        <w:t>9</w:t>
      </w:r>
      <w:bookmarkStart w:id="1" w:name="__DdeLink__82_1957649274"/>
      <w:r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ab/>
      </w:r>
      <w:bookmarkEnd w:id="1"/>
      <w:r>
        <w:rPr>
          <w:rFonts w:ascii="Arial" w:hAnsi="Arial" w:cs="Arial"/>
          <w:b/>
        </w:rPr>
        <w:t>Muut asiat</w:t>
      </w:r>
    </w:p>
    <w:p w:rsidR="001F2331" w:rsidRDefault="001F2331">
      <w:pPr>
        <w:ind w:left="1304"/>
        <w:rPr>
          <w:rFonts w:ascii="Arial" w:hAnsi="Arial" w:cs="Arial"/>
        </w:rPr>
      </w:pPr>
    </w:p>
    <w:p w:rsidR="001F2331" w:rsidRDefault="002A5235">
      <w:pPr>
        <w:ind w:left="1304"/>
      </w:pPr>
      <w:r>
        <w:rPr>
          <w:rFonts w:ascii="Arial" w:hAnsi="Arial" w:cs="Arial"/>
        </w:rPr>
        <w:t>Puheenjohtaja on laatinut Päivystäjän maastovihon, joka helpottaa päivystysvuoros</w:t>
      </w:r>
      <w:r>
        <w:rPr>
          <w:rFonts w:ascii="Arial" w:hAnsi="Arial" w:cs="Arial"/>
        </w:rPr>
        <w:t>sa olevan hallituksen jäsenen toimintaa poikkeustilanteissa. Vihkossa on yhteystietoja ja toimintaohjeita esimerkiksi huuhteluun.</w:t>
      </w:r>
    </w:p>
    <w:p w:rsidR="001F2331" w:rsidRDefault="001F2331">
      <w:pPr>
        <w:ind w:left="1304"/>
        <w:rPr>
          <w:rFonts w:ascii="Arial" w:hAnsi="Arial" w:cs="Arial"/>
        </w:rPr>
      </w:pPr>
    </w:p>
    <w:p w:rsidR="001F2331" w:rsidRDefault="001F2331">
      <w:pPr>
        <w:rPr>
          <w:rFonts w:ascii="Arial" w:hAnsi="Arial" w:cs="Arial"/>
          <w:b/>
        </w:rPr>
      </w:pPr>
    </w:p>
    <w:p w:rsidR="001F2331" w:rsidRDefault="002A5235">
      <w:r>
        <w:rPr>
          <w:rFonts w:ascii="Arial" w:hAnsi="Arial" w:cs="Arial"/>
          <w:b/>
          <w:bCs/>
        </w:rPr>
        <w:t>10§</w:t>
      </w:r>
      <w:r>
        <w:rPr>
          <w:rFonts w:ascii="Arial" w:hAnsi="Arial" w:cs="Arial"/>
          <w:b/>
          <w:bCs/>
        </w:rPr>
        <w:tab/>
        <w:t xml:space="preserve">Kokouksen päättäminen </w:t>
      </w:r>
    </w:p>
    <w:p w:rsidR="001F2331" w:rsidRDefault="001F2331">
      <w:pPr>
        <w:rPr>
          <w:rFonts w:ascii="Arial" w:hAnsi="Arial" w:cs="Arial"/>
          <w:b/>
          <w:bCs/>
        </w:rPr>
      </w:pPr>
    </w:p>
    <w:p w:rsidR="001F2331" w:rsidRDefault="002A5235">
      <w:pPr>
        <w:ind w:left="1304"/>
      </w:pPr>
      <w:r>
        <w:rPr>
          <w:rFonts w:ascii="Arial" w:hAnsi="Arial" w:cs="Arial"/>
        </w:rPr>
        <w:t>Puheenjohtaja päätti kokouksen klo 20.39</w:t>
      </w:r>
    </w:p>
    <w:p w:rsidR="001F2331" w:rsidRDefault="001F2331">
      <w:pPr>
        <w:ind w:left="1304"/>
        <w:rPr>
          <w:rFonts w:ascii="Arial" w:hAnsi="Arial" w:cs="Arial"/>
        </w:rPr>
      </w:pPr>
    </w:p>
    <w:p w:rsidR="001F2331" w:rsidRDefault="001F2331">
      <w:pPr>
        <w:rPr>
          <w:rFonts w:ascii="Arial" w:hAnsi="Arial" w:cs="Arial"/>
          <w:b/>
          <w:bCs/>
        </w:rPr>
      </w:pPr>
    </w:p>
    <w:p w:rsidR="001F2331" w:rsidRDefault="001F2331">
      <w:pPr>
        <w:ind w:firstLine="1304"/>
        <w:rPr>
          <w:rFonts w:ascii="Arial" w:hAnsi="Arial" w:cs="Arial"/>
        </w:rPr>
      </w:pPr>
    </w:p>
    <w:p w:rsidR="001F2331" w:rsidRDefault="001F2331">
      <w:pPr>
        <w:ind w:firstLine="1304"/>
        <w:rPr>
          <w:rFonts w:ascii="Arial" w:hAnsi="Arial" w:cs="Arial"/>
        </w:rPr>
      </w:pPr>
    </w:p>
    <w:p w:rsidR="001F2331" w:rsidRDefault="001F2331">
      <w:pPr>
        <w:ind w:firstLine="1304"/>
        <w:rPr>
          <w:rFonts w:ascii="Arial" w:hAnsi="Arial" w:cs="Arial"/>
        </w:rPr>
      </w:pPr>
    </w:p>
    <w:p w:rsidR="001F2331" w:rsidRDefault="002A5235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Puheenjohtaja</w:t>
      </w:r>
      <w:r>
        <w:rPr>
          <w:rFonts w:ascii="Arial" w:hAnsi="Arial" w:cs="Arial"/>
        </w:rPr>
        <w:tab/>
      </w:r>
    </w:p>
    <w:p w:rsidR="001F2331" w:rsidRDefault="002A5235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Antti Syrjä</w:t>
      </w:r>
    </w:p>
    <w:p w:rsidR="001F2331" w:rsidRDefault="002A5235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1F2331" w:rsidRDefault="001F2331">
      <w:pPr>
        <w:rPr>
          <w:rFonts w:ascii="Arial" w:hAnsi="Arial" w:cs="Arial"/>
        </w:rPr>
      </w:pPr>
    </w:p>
    <w:p w:rsidR="001F2331" w:rsidRDefault="001F2331">
      <w:pPr>
        <w:rPr>
          <w:rFonts w:ascii="Arial" w:hAnsi="Arial" w:cs="Arial"/>
        </w:rPr>
      </w:pPr>
    </w:p>
    <w:p w:rsidR="001F2331" w:rsidRDefault="002A5235">
      <w:pPr>
        <w:rPr>
          <w:rFonts w:ascii="Arial" w:hAnsi="Arial" w:cs="Arial"/>
        </w:rPr>
      </w:pPr>
      <w:r>
        <w:rPr>
          <w:rFonts w:ascii="Arial" w:hAnsi="Arial" w:cs="Arial"/>
        </w:rPr>
        <w:tab/>
        <w:t>Sihteeri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2331" w:rsidRDefault="002A5235">
      <w:pPr>
        <w:ind w:left="2608" w:firstLine="1304"/>
      </w:pPr>
      <w:r>
        <w:rPr>
          <w:rFonts w:ascii="Arial" w:hAnsi="Arial" w:cs="Arial"/>
        </w:rPr>
        <w:t>Juhana Melkas</w:t>
      </w:r>
      <w:r>
        <w:rPr>
          <w:rFonts w:ascii="Arial" w:hAnsi="Arial" w:cs="Arial"/>
        </w:rPr>
        <w:tab/>
      </w:r>
    </w:p>
    <w:sectPr w:rsidR="001F2331">
      <w:pgSz w:w="11906" w:h="16838"/>
      <w:pgMar w:top="1417" w:right="1134" w:bottom="141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3F0D"/>
    <w:multiLevelType w:val="multilevel"/>
    <w:tmpl w:val="5156C3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31"/>
    <w:rsid w:val="001F2331"/>
    <w:rsid w:val="002A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Heading3">
    <w:name w:val="heading 3"/>
    <w:basedOn w:val="Normal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eastAsia="Times New Roman" w:hAnsi="Aria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Arial" w:eastAsia="Times New Roman" w:hAnsi="Arial" w:cs="Aria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Aria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Arial" w:eastAsia="Times New Roman" w:hAnsi="Arial" w:cs="Aria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Arial" w:eastAsia="Times New Roman" w:hAnsi="Arial" w:cs="Aria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Kappaleenoletusfontti">
    <w:name w:val="Kappaleen oletusfontti"/>
    <w:qFormat/>
  </w:style>
  <w:style w:type="character" w:customStyle="1" w:styleId="Internet-linkki">
    <w:name w:val="Internet-linkki"/>
    <w:basedOn w:val="Kappaleenoletusfontti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qFormat/>
  </w:style>
  <w:style w:type="character" w:customStyle="1" w:styleId="Painotus">
    <w:name w:val="Painotus"/>
    <w:basedOn w:val="Kappaleenoletusfontti"/>
    <w:qFormat/>
    <w:rPr>
      <w:i/>
      <w:iCs/>
    </w:rPr>
  </w:style>
  <w:style w:type="character" w:customStyle="1" w:styleId="Numerointisymbolit">
    <w:name w:val="Numerointisymbolit"/>
    <w:qFormat/>
  </w:style>
  <w:style w:type="paragraph" w:customStyle="1" w:styleId="Otsikko">
    <w:name w:val="Otsikk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l"/>
    <w:qFormat/>
    <w:pPr>
      <w:suppressLineNumbers/>
    </w:pPr>
    <w:rPr>
      <w:rFonts w:cs="Lucida Sans"/>
    </w:rPr>
  </w:style>
  <w:style w:type="paragraph" w:styleId="BodyTextIndent">
    <w:name w:val="Body Text Indent"/>
    <w:basedOn w:val="Normal"/>
    <w:pPr>
      <w:ind w:left="1304" w:hanging="1304"/>
    </w:pPr>
    <w:rPr>
      <w:rFonts w:ascii="Arial" w:hAnsi="Arial" w:cs="Arial"/>
      <w:b/>
      <w:bCs/>
    </w:rPr>
  </w:style>
  <w:style w:type="paragraph" w:customStyle="1" w:styleId="Sisennettyleipteksti2">
    <w:name w:val="Sisennetty leipäteksti 2"/>
    <w:basedOn w:val="Normal"/>
    <w:qFormat/>
    <w:pPr>
      <w:ind w:left="1305"/>
    </w:pPr>
    <w:rPr>
      <w:rFonts w:ascii="Arial" w:hAnsi="Arial" w:cs="Arial"/>
    </w:rPr>
  </w:style>
  <w:style w:type="paragraph" w:customStyle="1" w:styleId="Asiakirjanrakenneruutu">
    <w:name w:val="Asiakirjan rakenneruutu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eliteteksti">
    <w:name w:val="Seliteteksti"/>
    <w:basedOn w:val="Norma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Heading3">
    <w:name w:val="heading 3"/>
    <w:basedOn w:val="Normal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eastAsia="Times New Roman" w:hAnsi="Aria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Arial" w:eastAsia="Times New Roman" w:hAnsi="Arial" w:cs="Aria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Aria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Arial" w:eastAsia="Times New Roman" w:hAnsi="Arial" w:cs="Aria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Arial" w:eastAsia="Times New Roman" w:hAnsi="Arial" w:cs="Aria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Kappaleenoletusfontti">
    <w:name w:val="Kappaleen oletusfontti"/>
    <w:qFormat/>
  </w:style>
  <w:style w:type="character" w:customStyle="1" w:styleId="Internet-linkki">
    <w:name w:val="Internet-linkki"/>
    <w:basedOn w:val="Kappaleenoletusfontti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qFormat/>
  </w:style>
  <w:style w:type="character" w:customStyle="1" w:styleId="Painotus">
    <w:name w:val="Painotus"/>
    <w:basedOn w:val="Kappaleenoletusfontti"/>
    <w:qFormat/>
    <w:rPr>
      <w:i/>
      <w:iCs/>
    </w:rPr>
  </w:style>
  <w:style w:type="character" w:customStyle="1" w:styleId="Numerointisymbolit">
    <w:name w:val="Numerointisymbolit"/>
    <w:qFormat/>
  </w:style>
  <w:style w:type="paragraph" w:customStyle="1" w:styleId="Otsikko">
    <w:name w:val="Otsikk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l"/>
    <w:qFormat/>
    <w:pPr>
      <w:suppressLineNumbers/>
    </w:pPr>
    <w:rPr>
      <w:rFonts w:cs="Lucida Sans"/>
    </w:rPr>
  </w:style>
  <w:style w:type="paragraph" w:styleId="BodyTextIndent">
    <w:name w:val="Body Text Indent"/>
    <w:basedOn w:val="Normal"/>
    <w:pPr>
      <w:ind w:left="1304" w:hanging="1304"/>
    </w:pPr>
    <w:rPr>
      <w:rFonts w:ascii="Arial" w:hAnsi="Arial" w:cs="Arial"/>
      <w:b/>
      <w:bCs/>
    </w:rPr>
  </w:style>
  <w:style w:type="paragraph" w:customStyle="1" w:styleId="Sisennettyleipteksti2">
    <w:name w:val="Sisennetty leipäteksti 2"/>
    <w:basedOn w:val="Normal"/>
    <w:qFormat/>
    <w:pPr>
      <w:ind w:left="1305"/>
    </w:pPr>
    <w:rPr>
      <w:rFonts w:ascii="Arial" w:hAnsi="Arial" w:cs="Arial"/>
    </w:rPr>
  </w:style>
  <w:style w:type="paragraph" w:customStyle="1" w:styleId="Asiakirjanrakenneruutu">
    <w:name w:val="Asiakirjan rakenneruutu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eliteteksti">
    <w:name w:val="Seliteteksti"/>
    <w:basedOn w:val="Norma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RAIKUNSEUDUN- JA VEHONIEMEN</vt:lpstr>
    </vt:vector>
  </TitlesOfParts>
  <Company>Hewlett-Packard Company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RAIKUNSEUDUN- JA VEHONIEMEN</dc:title>
  <dc:creator>asy74465</dc:creator>
  <cp:lastModifiedBy>Kotikone</cp:lastModifiedBy>
  <cp:revision>2</cp:revision>
  <cp:lastPrinted>2019-11-29T17:44:00Z</cp:lastPrinted>
  <dcterms:created xsi:type="dcterms:W3CDTF">2020-03-09T17:41:00Z</dcterms:created>
  <dcterms:modified xsi:type="dcterms:W3CDTF">2020-03-09T17:41:00Z</dcterms:modified>
  <dc:language>fi-FI</dc:language>
</cp:coreProperties>
</file>